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ED14AE" w14:textId="77777777" w:rsidR="004605F0" w:rsidRDefault="008713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1C3F2D75" w14:textId="77777777" w:rsidR="004605F0" w:rsidRDefault="008713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Подрядчику</w:t>
      </w:r>
    </w:p>
    <w:p w14:paraId="3EBF979A" w14:textId="708BC5D5" w:rsidR="004605F0" w:rsidRDefault="008713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проведение работ по ремонту ленточного конвейера №</w:t>
      </w:r>
      <w:r w:rsidR="00A553A7">
        <w:rPr>
          <w:rFonts w:ascii="Times New Roman" w:hAnsi="Times New Roman" w:cs="Times New Roman"/>
          <w:b/>
          <w:sz w:val="24"/>
          <w:szCs w:val="24"/>
        </w:rPr>
        <w:t>39</w:t>
      </w:r>
    </w:p>
    <w:p w14:paraId="5727CE54" w14:textId="77777777" w:rsidR="004605F0" w:rsidRDefault="008713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ППК-3 АО «Восточный Порт»</w:t>
      </w:r>
    </w:p>
    <w:p w14:paraId="2D234F1F" w14:textId="77777777" w:rsidR="004605F0" w:rsidRDefault="004605F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E9F339A" w14:textId="77777777" w:rsidR="004605F0" w:rsidRDefault="008713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14:paraId="7C8B5E87" w14:textId="77777777" w:rsidR="004605F0" w:rsidRDefault="008713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 Объект производства работ</w:t>
      </w:r>
    </w:p>
    <w:p w14:paraId="09B65B1B" w14:textId="77777777" w:rsidR="004605F0" w:rsidRDefault="008713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2. Причины необходимости производства работ</w:t>
      </w:r>
    </w:p>
    <w:p w14:paraId="33D1CA3D" w14:textId="77777777" w:rsidR="004605F0" w:rsidRDefault="008713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3 Технические характеристики ленточного конвейера</w:t>
      </w:r>
    </w:p>
    <w:p w14:paraId="12485F2E" w14:textId="77777777" w:rsidR="004605F0" w:rsidRDefault="008713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4 Цель производства работ</w:t>
      </w:r>
    </w:p>
    <w:p w14:paraId="7D781317" w14:textId="77777777" w:rsidR="004605F0" w:rsidRDefault="008713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5 Подготовительные работы</w:t>
      </w:r>
    </w:p>
    <w:p w14:paraId="02816015" w14:textId="77777777" w:rsidR="004605F0" w:rsidRDefault="008713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6 Задание Подрядчику на производство работ</w:t>
      </w:r>
    </w:p>
    <w:p w14:paraId="384FA985" w14:textId="77777777" w:rsidR="004605F0" w:rsidRDefault="008713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7 Требования к ППР</w:t>
      </w:r>
    </w:p>
    <w:p w14:paraId="63272D61" w14:textId="77777777" w:rsidR="004605F0" w:rsidRDefault="008713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8 Требования к Подрядчику</w:t>
      </w:r>
    </w:p>
    <w:p w14:paraId="7104DFD1" w14:textId="77777777" w:rsidR="004605F0" w:rsidRDefault="008713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9 Приёмка работ</w:t>
      </w:r>
    </w:p>
    <w:p w14:paraId="630B3F3F" w14:textId="77777777" w:rsidR="004605F0" w:rsidRDefault="008713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10 Приложения</w:t>
      </w:r>
    </w:p>
    <w:tbl>
      <w:tblPr>
        <w:tblStyle w:val="a3"/>
        <w:tblpPr w:leftFromText="180" w:rightFromText="180" w:vertAnchor="text" w:tblpY="359"/>
        <w:tblW w:w="9923" w:type="dxa"/>
        <w:tblLook w:val="04A0" w:firstRow="1" w:lastRow="0" w:firstColumn="1" w:lastColumn="0" w:noHBand="0" w:noVBand="1"/>
      </w:tblPr>
      <w:tblGrid>
        <w:gridCol w:w="9923"/>
      </w:tblGrid>
      <w:tr w:rsidR="004605F0" w14:paraId="57E4D894" w14:textId="77777777">
        <w:tc>
          <w:tcPr>
            <w:tcW w:w="9923" w:type="dxa"/>
          </w:tcPr>
          <w:p w14:paraId="41864A80" w14:textId="77777777" w:rsidR="004605F0" w:rsidRDefault="008713C0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 и Место производства работ</w:t>
            </w:r>
          </w:p>
        </w:tc>
      </w:tr>
      <w:tr w:rsidR="004605F0" w14:paraId="77F949BC" w14:textId="77777777">
        <w:trPr>
          <w:trHeight w:val="834"/>
        </w:trPr>
        <w:tc>
          <w:tcPr>
            <w:tcW w:w="9923" w:type="dxa"/>
          </w:tcPr>
          <w:p w14:paraId="01559BEF" w14:textId="4149C3B3" w:rsidR="004605F0" w:rsidRDefault="008713C0">
            <w:pPr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- Ленточный конвейер №</w:t>
            </w:r>
            <w:r w:rsidR="00A553A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14:paraId="4C4BBE18" w14:textId="6912D46E" w:rsidR="004605F0" w:rsidRDefault="008713C0">
            <w:pPr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производства работ </w:t>
            </w:r>
            <w:r w:rsidR="006048E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48EF">
              <w:rPr>
                <w:rFonts w:ascii="Times New Roman" w:hAnsi="Times New Roman" w:cs="Times New Roman"/>
                <w:sz w:val="24"/>
                <w:szCs w:val="24"/>
              </w:rPr>
              <w:t xml:space="preserve">Причал №50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ППК-3 (производственно-перегрузочный комплекс-3)</w:t>
            </w:r>
          </w:p>
          <w:p w14:paraId="10C88740" w14:textId="77777777" w:rsidR="004605F0" w:rsidRDefault="008713C0">
            <w:pPr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«Восточный Порт» г. Находка, п. Врангель, ул. Базовая 9.</w:t>
            </w:r>
          </w:p>
        </w:tc>
      </w:tr>
      <w:tr w:rsidR="004605F0" w14:paraId="48A6FF8E" w14:textId="77777777">
        <w:tc>
          <w:tcPr>
            <w:tcW w:w="9923" w:type="dxa"/>
          </w:tcPr>
          <w:p w14:paraId="318EA6EF" w14:textId="77777777" w:rsidR="004605F0" w:rsidRDefault="008713C0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Причины необходимости производства работ</w:t>
            </w:r>
          </w:p>
        </w:tc>
      </w:tr>
      <w:tr w:rsidR="004605F0" w14:paraId="20A75A4B" w14:textId="77777777">
        <w:trPr>
          <w:trHeight w:val="708"/>
        </w:trPr>
        <w:tc>
          <w:tcPr>
            <w:tcW w:w="9923" w:type="dxa"/>
          </w:tcPr>
          <w:p w14:paraId="49A6D788" w14:textId="19FE508D" w:rsidR="004605F0" w:rsidRDefault="008713C0">
            <w:pPr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процессе длительной эксплуатации и условий морской среды образовалась сквозная коррозия несущих и вспомогательных металлоконструкций (балок, а также анкерных шпилек крепления несущих балок), разрушение фундаментов опор рамы Ленточного конвейера №</w:t>
            </w:r>
            <w:r w:rsidR="00A553A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05F0" w14:paraId="5ABF1D6F" w14:textId="77777777">
        <w:tc>
          <w:tcPr>
            <w:tcW w:w="9923" w:type="dxa"/>
          </w:tcPr>
          <w:p w14:paraId="4F3FB993" w14:textId="2C0340F9" w:rsidR="004605F0" w:rsidRDefault="008713C0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 характеристики Объекта производства работ</w:t>
            </w:r>
          </w:p>
        </w:tc>
      </w:tr>
      <w:tr w:rsidR="004605F0" w14:paraId="6A8A9B8A" w14:textId="77777777">
        <w:trPr>
          <w:trHeight w:val="2269"/>
        </w:trPr>
        <w:tc>
          <w:tcPr>
            <w:tcW w:w="9923" w:type="dxa"/>
          </w:tcPr>
          <w:p w14:paraId="70D90DC7" w14:textId="77777777" w:rsidR="004605F0" w:rsidRDefault="008713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Габаритные размеры:</w:t>
            </w:r>
          </w:p>
          <w:p w14:paraId="76EACDDD" w14:textId="77777777" w:rsidR="00C575D9" w:rsidRPr="00344E60" w:rsidRDefault="00C575D9" w:rsidP="00C57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Длина – </w:t>
            </w:r>
            <w:r w:rsidRPr="00344E60">
              <w:rPr>
                <w:rFonts w:ascii="Times New Roman" w:hAnsi="Times New Roman" w:cs="Times New Roman"/>
                <w:sz w:val="24"/>
                <w:szCs w:val="24"/>
              </w:rPr>
              <w:t>382 метра;</w:t>
            </w:r>
          </w:p>
          <w:p w14:paraId="28E8A1C1" w14:textId="77777777" w:rsidR="00C575D9" w:rsidRDefault="00C575D9" w:rsidP="00C57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E60">
              <w:rPr>
                <w:rFonts w:ascii="Times New Roman" w:hAnsi="Times New Roman" w:cs="Times New Roman"/>
                <w:sz w:val="24"/>
                <w:szCs w:val="24"/>
              </w:rPr>
              <w:t>Ширина – 2,5 метра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F92365C" w14:textId="77777777" w:rsidR="00C575D9" w:rsidRDefault="00C575D9" w:rsidP="00C57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Высота подъема – </w:t>
            </w:r>
            <w:r w:rsidRPr="00FD60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метров;</w:t>
            </w:r>
          </w:p>
          <w:p w14:paraId="273C720B" w14:textId="77777777" w:rsidR="00C575D9" w:rsidRDefault="00C575D9" w:rsidP="00C57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Разность уровней высоты </w:t>
            </w:r>
            <w:r w:rsidRPr="00FD6009">
              <w:rPr>
                <w:rFonts w:ascii="Times New Roman" w:hAnsi="Times New Roman" w:cs="Times New Roman"/>
                <w:sz w:val="24"/>
                <w:szCs w:val="24"/>
              </w:rPr>
              <w:t>от 0 до 9 метров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4EFC4F8" w14:textId="77777777" w:rsidR="00C575D9" w:rsidRDefault="00C575D9" w:rsidP="00C57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Грузопроизводительность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3000 тонн/час.</w:t>
            </w:r>
          </w:p>
          <w:p w14:paraId="0D64480C" w14:textId="77777777" w:rsidR="00C575D9" w:rsidRDefault="00C575D9" w:rsidP="00C57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Ширина конвейерной ленты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2000 мм.</w:t>
            </w:r>
          </w:p>
          <w:p w14:paraId="5B2CA1B1" w14:textId="77777777" w:rsidR="00C575D9" w:rsidRDefault="00C575D9" w:rsidP="00C57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Скорость движения ленты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180 м/мин.</w:t>
            </w:r>
          </w:p>
          <w:p w14:paraId="514F4EB0" w14:textId="5A43D904" w:rsidR="004605F0" w:rsidRDefault="00C575D9" w:rsidP="00C57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Длина конвейерной ленты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DC7D4A">
              <w:rPr>
                <w:rFonts w:ascii="Times New Roman" w:hAnsi="Times New Roman" w:cs="Times New Roman"/>
                <w:sz w:val="24"/>
                <w:szCs w:val="24"/>
              </w:rPr>
              <w:t>849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метров.</w:t>
            </w:r>
          </w:p>
        </w:tc>
      </w:tr>
      <w:tr w:rsidR="004605F0" w14:paraId="126D4BF5" w14:textId="77777777">
        <w:tc>
          <w:tcPr>
            <w:tcW w:w="9923" w:type="dxa"/>
          </w:tcPr>
          <w:p w14:paraId="627DE2A9" w14:textId="77777777" w:rsidR="004605F0" w:rsidRDefault="008713C0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 производства работ</w:t>
            </w:r>
          </w:p>
        </w:tc>
      </w:tr>
      <w:tr w:rsidR="004605F0" w14:paraId="68323C8B" w14:textId="77777777">
        <w:trPr>
          <w:trHeight w:val="1195"/>
        </w:trPr>
        <w:tc>
          <w:tcPr>
            <w:tcW w:w="9923" w:type="dxa"/>
          </w:tcPr>
          <w:p w14:paraId="0607B253" w14:textId="45E590D4" w:rsidR="004605F0" w:rsidRDefault="00A853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Произвести ремонт</w:t>
            </w:r>
            <w:r w:rsidR="008713C0">
              <w:rPr>
                <w:rFonts w:ascii="Times New Roman" w:hAnsi="Times New Roman" w:cs="Times New Roman"/>
                <w:sz w:val="24"/>
                <w:szCs w:val="24"/>
              </w:rPr>
              <w:t xml:space="preserve"> Ленточного конвейера №</w:t>
            </w:r>
            <w:r w:rsidR="00A553A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6048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13C0">
              <w:rPr>
                <w:rFonts w:ascii="Times New Roman" w:hAnsi="Times New Roman" w:cs="Times New Roman"/>
                <w:sz w:val="24"/>
                <w:szCs w:val="24"/>
              </w:rPr>
              <w:t>в соответствии с требованиями настоящего Технического задания и условиями Договора.</w:t>
            </w:r>
          </w:p>
          <w:p w14:paraId="7050D618" w14:textId="238E0053" w:rsidR="004605F0" w:rsidRDefault="00871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Результатом работ является рабочий конвейер с техническими характеристиками, соответствующими указанным в разделе 3 настоящего Технического задания</w:t>
            </w:r>
          </w:p>
        </w:tc>
      </w:tr>
      <w:tr w:rsidR="004605F0" w14:paraId="24CC4E88" w14:textId="77777777">
        <w:trPr>
          <w:trHeight w:val="127"/>
        </w:trPr>
        <w:tc>
          <w:tcPr>
            <w:tcW w:w="9923" w:type="dxa"/>
          </w:tcPr>
          <w:p w14:paraId="6A499B00" w14:textId="77777777" w:rsidR="004605F0" w:rsidRDefault="008713C0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работы со стороны Заказчика</w:t>
            </w:r>
          </w:p>
        </w:tc>
      </w:tr>
      <w:tr w:rsidR="004605F0" w14:paraId="1469B0CA" w14:textId="77777777">
        <w:trPr>
          <w:trHeight w:val="3255"/>
        </w:trPr>
        <w:tc>
          <w:tcPr>
            <w:tcW w:w="9923" w:type="dxa"/>
          </w:tcPr>
          <w:p w14:paraId="4CED70BA" w14:textId="7B813F26" w:rsidR="004605F0" w:rsidRDefault="00871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Заказчик производит следующие подготовительные работы до передачи Объекта в ремонт Подрядчику:</w:t>
            </w:r>
          </w:p>
          <w:p w14:paraId="4C0A67B0" w14:textId="1C6F3D68" w:rsidR="004605F0" w:rsidRDefault="00871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отключает электроэнергию, снимает напряжение на сборках и щитах, отсоединяет ремонтируемый Объект от всех подходящих к нему и отходящих от него коммуникаций;</w:t>
            </w:r>
          </w:p>
          <w:p w14:paraId="463895CA" w14:textId="77777777" w:rsidR="004605F0" w:rsidRDefault="00871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очищает оборудование и коммуникации от грязи и шлака (замывает Объект);</w:t>
            </w:r>
          </w:p>
          <w:p w14:paraId="03D751D5" w14:textId="77777777" w:rsidR="004605F0" w:rsidRDefault="00871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очищает приямки, каналы, лотки, промывает канализационные трубопроводы;</w:t>
            </w:r>
          </w:p>
          <w:p w14:paraId="766B1DFC" w14:textId="77777777" w:rsidR="004605F0" w:rsidRDefault="00871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демонтирует ветрозащитные укрытия;</w:t>
            </w:r>
          </w:p>
          <w:p w14:paraId="066A42F0" w14:textId="77777777" w:rsidR="004605F0" w:rsidRDefault="00871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демонтирует конвейерную ленту, отсоединяет натяжное устройство и демонтирует оборудование противовеса;</w:t>
            </w:r>
          </w:p>
          <w:p w14:paraId="3596A45D" w14:textId="77777777" w:rsidR="004605F0" w:rsidRDefault="00871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демонтирует концевой барабан;</w:t>
            </w:r>
          </w:p>
          <w:p w14:paraId="6F2C5FF2" w14:textId="5C7DA413" w:rsidR="004605F0" w:rsidRDefault="00871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демонтирует конвейерные ролики.</w:t>
            </w:r>
          </w:p>
        </w:tc>
      </w:tr>
      <w:tr w:rsidR="004605F0" w14:paraId="3C50A5E2" w14:textId="77777777">
        <w:trPr>
          <w:trHeight w:val="275"/>
        </w:trPr>
        <w:tc>
          <w:tcPr>
            <w:tcW w:w="9923" w:type="dxa"/>
          </w:tcPr>
          <w:p w14:paraId="35B0022F" w14:textId="77777777" w:rsidR="004605F0" w:rsidRDefault="008713C0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Подрядчику на производство работ</w:t>
            </w:r>
          </w:p>
        </w:tc>
      </w:tr>
      <w:tr w:rsidR="004605F0" w14:paraId="0BFA5F8D" w14:textId="77777777" w:rsidTr="000B3C18">
        <w:trPr>
          <w:trHeight w:val="3516"/>
        </w:trPr>
        <w:tc>
          <w:tcPr>
            <w:tcW w:w="9923" w:type="dxa"/>
          </w:tcPr>
          <w:p w14:paraId="7CF89CA6" w14:textId="7BB71FEC" w:rsidR="004605F0" w:rsidRDefault="00A853DF">
            <w:pPr>
              <w:pStyle w:val="a4"/>
              <w:widowControl w:val="0"/>
              <w:numPr>
                <w:ilvl w:val="0"/>
                <w:numId w:val="15"/>
              </w:numPr>
              <w:tabs>
                <w:tab w:val="left" w:pos="881"/>
              </w:tabs>
              <w:autoSpaceDE w:val="0"/>
              <w:autoSpaceDN w:val="0"/>
              <w:adjustRightInd w:val="0"/>
              <w:ind w:left="0" w:firstLine="5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871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азработать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71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производства работ (далее - ППР) с графиком производства строительно-монтажных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89E8C6E" w14:textId="77777777" w:rsidR="004605F0" w:rsidRDefault="008713C0">
            <w:pPr>
              <w:pStyle w:val="a4"/>
              <w:widowControl w:val="0"/>
              <w:numPr>
                <w:ilvl w:val="0"/>
                <w:numId w:val="15"/>
              </w:numPr>
              <w:tabs>
                <w:tab w:val="left" w:pos="881"/>
              </w:tabs>
              <w:autoSpaceDE w:val="0"/>
              <w:autoSpaceDN w:val="0"/>
              <w:adjustRightInd w:val="0"/>
              <w:ind w:left="0" w:firstLine="5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Утвердить ППР уполномоченным лицом Подрядчика;</w:t>
            </w:r>
          </w:p>
          <w:p w14:paraId="257E492E" w14:textId="77777777" w:rsidR="004605F0" w:rsidRDefault="008713C0">
            <w:pPr>
              <w:pStyle w:val="a4"/>
              <w:widowControl w:val="0"/>
              <w:numPr>
                <w:ilvl w:val="0"/>
                <w:numId w:val="15"/>
              </w:numPr>
              <w:tabs>
                <w:tab w:val="left" w:pos="881"/>
              </w:tabs>
              <w:autoSpaceDE w:val="0"/>
              <w:autoSpaceDN w:val="0"/>
              <w:adjustRightInd w:val="0"/>
              <w:ind w:left="0" w:firstLine="5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Согласовать утвержденный Подрядчиком ППР у Заказчика;</w:t>
            </w:r>
          </w:p>
          <w:p w14:paraId="78CA2ECB" w14:textId="4A739041" w:rsidR="004605F0" w:rsidRDefault="008713C0">
            <w:pPr>
              <w:pStyle w:val="a4"/>
              <w:widowControl w:val="0"/>
              <w:numPr>
                <w:ilvl w:val="0"/>
                <w:numId w:val="15"/>
              </w:numPr>
              <w:tabs>
                <w:tab w:val="left" w:pos="881"/>
              </w:tabs>
              <w:autoSpaceDE w:val="0"/>
              <w:autoSpaceDN w:val="0"/>
              <w:adjustRightInd w:val="0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Изготовить </w:t>
            </w:r>
            <w:r w:rsidR="00A8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Металлоконструкции</w:t>
            </w:r>
            <w:r w:rsidR="00872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новые части (элементы),</w:t>
            </w:r>
            <w:r w:rsidR="00A8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Чертежами (приложением к настоящему Техническому заданию)</w:t>
            </w:r>
            <w:r w:rsidR="00872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7281D" w:rsidRPr="00872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доставить их на </w:t>
            </w:r>
            <w:r w:rsidR="00872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7281D" w:rsidRPr="00872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бъект</w:t>
            </w:r>
            <w:r w:rsidR="00872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7281D" w:rsidRPr="00872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территорию ППК-3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F720DB7" w14:textId="04E86C82" w:rsidR="004605F0" w:rsidRDefault="008713C0">
            <w:pPr>
              <w:pStyle w:val="a4"/>
              <w:widowControl w:val="0"/>
              <w:numPr>
                <w:ilvl w:val="0"/>
                <w:numId w:val="15"/>
              </w:numPr>
              <w:tabs>
                <w:tab w:val="left" w:pos="881"/>
              </w:tabs>
              <w:autoSpaceDE w:val="0"/>
              <w:autoSpaceDN w:val="0"/>
              <w:adjustRightInd w:val="0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Произвести демонтаж изношенных </w:t>
            </w:r>
            <w:r w:rsidR="00872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металлоконструкций,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частей (элементов), в том числе оборудования, Ленточного конвейера №</w:t>
            </w:r>
            <w:r w:rsidR="006048E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5851BF1" w14:textId="4437EF43" w:rsidR="004605F0" w:rsidRDefault="008713C0">
            <w:pPr>
              <w:pStyle w:val="a4"/>
              <w:widowControl w:val="0"/>
              <w:numPr>
                <w:ilvl w:val="0"/>
                <w:numId w:val="15"/>
              </w:numPr>
              <w:tabs>
                <w:tab w:val="left" w:pos="881"/>
              </w:tabs>
              <w:autoSpaceDE w:val="0"/>
              <w:autoSpaceDN w:val="0"/>
              <w:adjustRightInd w:val="0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Восстановить фундаменты </w:t>
            </w:r>
            <w:r w:rsidR="00E52326">
              <w:rPr>
                <w:rFonts w:ascii="Times New Roman" w:hAnsi="Times New Roman" w:cs="Times New Roman"/>
                <w:sz w:val="24"/>
                <w:szCs w:val="24"/>
              </w:rPr>
              <w:t xml:space="preserve">(подливка)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 опорами рамы Ленточного конвейера №</w:t>
            </w:r>
            <w:r w:rsidR="006048E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E8DCD21" w14:textId="63977005" w:rsidR="004605F0" w:rsidRDefault="008713C0">
            <w:pPr>
              <w:pStyle w:val="a4"/>
              <w:widowControl w:val="0"/>
              <w:numPr>
                <w:ilvl w:val="0"/>
                <w:numId w:val="15"/>
              </w:numPr>
              <w:tabs>
                <w:tab w:val="left" w:pos="881"/>
              </w:tabs>
              <w:autoSpaceDE w:val="0"/>
              <w:autoSpaceDN w:val="0"/>
              <w:adjustRightInd w:val="0"/>
              <w:ind w:left="0" w:firstLine="5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Произвести монтаж </w:t>
            </w:r>
            <w:r w:rsidR="00872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металлоконструкций,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частей (элементов)</w:t>
            </w:r>
            <w:r w:rsidR="0087281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Ленточного конвейера №</w:t>
            </w:r>
            <w:r w:rsidR="006048E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F4DE3CF" w14:textId="77777777" w:rsidR="004605F0" w:rsidRDefault="008713C0">
            <w:pPr>
              <w:pStyle w:val="a4"/>
              <w:widowControl w:val="0"/>
              <w:numPr>
                <w:ilvl w:val="0"/>
                <w:numId w:val="15"/>
              </w:numPr>
              <w:tabs>
                <w:tab w:val="left" w:pos="881"/>
              </w:tabs>
              <w:autoSpaceDE w:val="0"/>
              <w:autoSpaceDN w:val="0"/>
              <w:adjustRightInd w:val="0"/>
              <w:ind w:left="0" w:firstLine="5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Произвести монтаж оборудования (электромонтажные и пусконаладочные работы) Ленточного конвейера №</w:t>
            </w:r>
            <w:r w:rsidR="0060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="00225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103705C" w14:textId="6DCA4537" w:rsidR="002251FB" w:rsidRDefault="00C575D9">
            <w:pPr>
              <w:pStyle w:val="a4"/>
              <w:widowControl w:val="0"/>
              <w:numPr>
                <w:ilvl w:val="0"/>
                <w:numId w:val="15"/>
              </w:numPr>
              <w:tabs>
                <w:tab w:val="left" w:pos="881"/>
              </w:tabs>
              <w:autoSpaceDE w:val="0"/>
              <w:autoSpaceDN w:val="0"/>
              <w:adjustRightInd w:val="0"/>
              <w:ind w:left="0" w:firstLine="5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производстве </w:t>
            </w:r>
            <w:r w:rsidR="00225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на Объекте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создавать помех погрузочным работам</w:t>
            </w:r>
            <w:r w:rsidR="002251FB" w:rsidRPr="00225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судопогрузочной машиной №2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251FB" w:rsidRPr="00225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необходимости обеспечить временные опоры под питающий кабель</w:t>
            </w:r>
          </w:p>
        </w:tc>
      </w:tr>
      <w:tr w:rsidR="004605F0" w14:paraId="1FF1398D" w14:textId="77777777">
        <w:tc>
          <w:tcPr>
            <w:tcW w:w="9923" w:type="dxa"/>
          </w:tcPr>
          <w:p w14:paraId="1F306DCE" w14:textId="77777777" w:rsidR="004605F0" w:rsidRDefault="008713C0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ППР</w:t>
            </w:r>
          </w:p>
        </w:tc>
      </w:tr>
      <w:tr w:rsidR="004605F0" w14:paraId="2AC38D0C" w14:textId="77777777">
        <w:trPr>
          <w:trHeight w:val="982"/>
        </w:trPr>
        <w:tc>
          <w:tcPr>
            <w:tcW w:w="9923" w:type="dxa"/>
          </w:tcPr>
          <w:p w14:paraId="0439952B" w14:textId="77777777" w:rsidR="004605F0" w:rsidRDefault="008713C0">
            <w:pPr>
              <w:ind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7.1. ППР в обязательном порядке должен включать в себя, в том числе, но не ограничиваясь: </w:t>
            </w:r>
          </w:p>
          <w:p w14:paraId="301C35EA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Титульный лист с данными о лицах:</w:t>
            </w:r>
          </w:p>
          <w:p w14:paraId="454D1AB0" w14:textId="7E61D49C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ФИО, должность, подпись разработчика ППР, дата разработки ППР, гриф «Разработан»;</w:t>
            </w:r>
          </w:p>
          <w:p w14:paraId="3A05B31F" w14:textId="0A2664A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ФИО, должность, подпись лица, утвердившего ППР со стороны, дата утверждения, печать Подрядчика, гриф «Утверждаю»;</w:t>
            </w:r>
          </w:p>
          <w:p w14:paraId="07B5764B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Список нормативно-документальной базы, на основе которой разработан ППР и согласно которой планируется производить работы;</w:t>
            </w:r>
          </w:p>
          <w:p w14:paraId="5787E067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Перечень механизмов, спецтехники и оборудования, в том числе Подъемные сооружения (далее – ПС), с указанием полных технических характеристик, в том числе габаритные размеры (ходовые и рабочие), масса, грузоподъемность, вылет стрелы, рабочие радиусы, эпюра грузоподъемности, а также с указанием иных данных, необходимых для определения безопасности и применимости при производстве работ;</w:t>
            </w:r>
          </w:p>
          <w:p w14:paraId="12B8C25C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Технологию производства работ (пояснительная записка), изложенную в хронологическом порядке;</w:t>
            </w:r>
          </w:p>
          <w:p w14:paraId="55050F53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Схематический план производства работ;</w:t>
            </w:r>
          </w:p>
          <w:p w14:paraId="3E29BD11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Схематический план складирования демонтированных частей, с указанием места производства работ по измельчению;</w:t>
            </w:r>
          </w:p>
          <w:p w14:paraId="62470DD0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Схему движения людей (работников Подрядчика) и спецтехники на площадке производства работ;</w:t>
            </w:r>
          </w:p>
          <w:p w14:paraId="5AE9E031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Схемы строповок;</w:t>
            </w:r>
          </w:p>
          <w:p w14:paraId="594AACC3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Обоснование выбора места установки ПС;</w:t>
            </w:r>
          </w:p>
          <w:p w14:paraId="20D2A370" w14:textId="0D51639F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График производства работ – один на изготовление и поставку металлоконструкций, а второй на демонтаж изношенных и монтаж новых металлоконструкций с восстановлением фундаментов опор рамы Ленточного конвейера №</w:t>
            </w:r>
            <w:r w:rsidR="006048E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График составляется в календарных днях;</w:t>
            </w:r>
          </w:p>
          <w:p w14:paraId="4BD4B70F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Перечень мероприятий по охране труда, технике безопасности и пожарной безопасности;</w:t>
            </w:r>
          </w:p>
          <w:p w14:paraId="3A7F9D35" w14:textId="77777777" w:rsidR="004605F0" w:rsidRDefault="004605F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BEBD2A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7.2. Разработанный Подрядчиком ППР должен отвечать следующим требованиям:</w:t>
            </w:r>
          </w:p>
          <w:p w14:paraId="4C6BD5F7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Соответствие устанавливаемых ПС и подъемников условиям демонтажных работ по грузоподъемности, высоте подъема и вылету (грузовая характеристика крана);</w:t>
            </w:r>
          </w:p>
          <w:p w14:paraId="5FFC392C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Обеспечение безопасного расстояния (не менее 1 метра) от сетей и мест движения транспорта и пешеходов, а также безопасных расстояний приближения ПС к строениям и местам складирования материалов;</w:t>
            </w:r>
          </w:p>
          <w:p w14:paraId="6A2A4205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Условия безопасной работы (отсутствие возможных столкновений) нескольких ПС и других механизмов, в том числе подъемников, находящихся на площадке производства работ;</w:t>
            </w:r>
          </w:p>
          <w:p w14:paraId="7233AF60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Перечень применяемых грузозахватных приспособлений и графическое изображение (схема) строповки грузов;</w:t>
            </w:r>
          </w:p>
          <w:p w14:paraId="43DBF5DA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Места и габариты складирования грузов, подъездные пути и т.д.;</w:t>
            </w:r>
          </w:p>
          <w:p w14:paraId="68738F53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Мероприятия по безопасному производству работ с учетом конкретных условий на участке, где установлен кран (ограждение площадки производства работ; наличие средств связи и условных обозначений);</w:t>
            </w:r>
          </w:p>
          <w:p w14:paraId="344E48E8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Расположение помещений для санитарно-бытового обслуживания работников, питьевых установок и мест отдыха;</w:t>
            </w:r>
          </w:p>
          <w:p w14:paraId="3A4FB962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Разрез объекта демонтажа на полную высоту при положении стрелы ПС над объектом демонтажа (максимальный и минимальный вылет) и пунктиром — выступающих металлоконструкций крана (стрелы, противовеса) при повороте на 180°;</w:t>
            </w:r>
          </w:p>
          <w:p w14:paraId="1F87BAEC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Лица, ответственные за безопасное производство работ грузоподъемными машинами, крановщики, операторы (машинисты), рабочие люльки и стропальщики должны быть ознакомлены с планом производства работ под роспись до начала производства работ.</w:t>
            </w:r>
          </w:p>
          <w:p w14:paraId="351AACCD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 несоблюдения указанных выше требований к ППР, Заказчик вправе не рассматривать и не согласовывать разработанный Подрядчиком ППР до внесения в него соответствующих корректировок. </w:t>
            </w:r>
          </w:p>
          <w:p w14:paraId="5B640FBC" w14:textId="77777777" w:rsidR="004605F0" w:rsidRDefault="004605F0">
            <w:pPr>
              <w:pStyle w:val="a4"/>
              <w:ind w:left="313" w:hanging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BC8247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7.3. При разработке ППР и производстве работ Подрядчик должен руководствоваться положениями приказа Федеральной службы по экологическому, технологическому и атомному надзору от 26 ноября 2020 г. № 461 "Об утверждении Федеральных норм и правил в области промышленной безопасности" Правила безопасности опасных производственных объектов, на которых используются ПС, в том числе обязан:</w:t>
            </w:r>
          </w:p>
          <w:p w14:paraId="62DEB59B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Для обеспечения охраны труда и пожарной безопасности на площадках, участках и рабочих местах при производстве работ необходимо руководствоваться приказом Минтруда России от 11.12.2020г № 884н «Об утверждении правил охраны труда при выполнении электросварочных и газосварочных работ»;</w:t>
            </w:r>
          </w:p>
          <w:p w14:paraId="14E9F705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 производстве погрузочно-разгрузочных и монтажных работ грузоподъемными кранами следует руководствоваться требованиями ГОСТ 12.3.009-76. «Работы погрузочно-разгрузочные»;</w:t>
            </w:r>
          </w:p>
          <w:p w14:paraId="6EB62A05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Обеспечение рабочих средствами индивидуальной защиты (СИЗ), спецодеждой и спец обувью при производстве погрузочно-разгрузочных и монтажных работ должно производиться в соответствии с ГОСТ 12.4.011-89 «Средства защиты работающих»;</w:t>
            </w:r>
          </w:p>
          <w:p w14:paraId="5D76EC4A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Подрядчик обязуется производить все работы по демонтажу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пневмо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электроинструмента и газосварочного оборудования.</w:t>
            </w:r>
          </w:p>
          <w:p w14:paraId="3653B112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Производство работ должно производиться с соблюдением требований нормативных документов, в том числе:</w:t>
            </w:r>
          </w:p>
          <w:p w14:paraId="43BCBF61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Приказ Минтруда от 28 октября 2020 г. № 753н «Правила по охране труда при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погрузочно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-разгрузочных работах и размещении грузов»; </w:t>
            </w:r>
          </w:p>
          <w:p w14:paraId="3B06BCC9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Приказ Минтруда от 16 ноября 2020 № 782н «Об утверждении правил по охране труда при работе на высоте»;</w:t>
            </w:r>
          </w:p>
          <w:p w14:paraId="0C854EFA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Постановление правительства Российской Федерации от 16 сентября 2020г. N 1479 «Об утверждении Правил противопожарного режима в Российской Федерации»; </w:t>
            </w:r>
          </w:p>
          <w:p w14:paraId="71338C22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ГОСТ Р 58752-2019 Средства подмащивания. Общие технические условия; </w:t>
            </w:r>
          </w:p>
          <w:p w14:paraId="6193E0D9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ГОСТ Р 58753-2019 Стропы грузовые канатные для строительства.; </w:t>
            </w:r>
          </w:p>
          <w:p w14:paraId="20279D20" w14:textId="2DE296E1" w:rsidR="004605F0" w:rsidRPr="006954EB" w:rsidRDefault="008713C0" w:rsidP="006954EB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ГОСТ Р 58758-2019 Площадки и лестницы для строительно-монтажных работ. Общие технические условия;</w:t>
            </w:r>
          </w:p>
        </w:tc>
      </w:tr>
      <w:tr w:rsidR="004605F0" w14:paraId="421C2438" w14:textId="77777777">
        <w:trPr>
          <w:trHeight w:val="47"/>
        </w:trPr>
        <w:tc>
          <w:tcPr>
            <w:tcW w:w="9923" w:type="dxa"/>
          </w:tcPr>
          <w:p w14:paraId="2B06E216" w14:textId="77777777" w:rsidR="004605F0" w:rsidRDefault="008713C0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Требования к Подрядчику</w:t>
            </w:r>
          </w:p>
        </w:tc>
      </w:tr>
      <w:tr w:rsidR="004605F0" w14:paraId="1289E62D" w14:textId="77777777">
        <w:trPr>
          <w:trHeight w:val="4007"/>
        </w:trPr>
        <w:tc>
          <w:tcPr>
            <w:tcW w:w="9923" w:type="dxa"/>
          </w:tcPr>
          <w:p w14:paraId="4CA65FB5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8.1. Наличие у Подрядчика документов, разрешающих производство демонтажных работ (удостоверения монтажников технологического оборудования; разрешение работы на высоте, аттестация по пожарной безопасности).</w:t>
            </w:r>
          </w:p>
          <w:p w14:paraId="25B27F5E" w14:textId="77777777" w:rsidR="004605F0" w:rsidRDefault="008713C0">
            <w:pPr>
              <w:pStyle w:val="a4"/>
              <w:ind w:left="0"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 Подрядчик самостоятельно и за свой счёт производит оформление личных, транспортных и материальных пропусков, допускающих (внос/вынос; вход/выход) персонал, транспорт, спецтехнику, инструмент и оборудование на территорию ППК-3 АО «Восточный Порт», заблаговременно.</w:t>
            </w:r>
          </w:p>
          <w:p w14:paraId="4BCD001B" w14:textId="500EB652" w:rsidR="004605F0" w:rsidRDefault="008713C0">
            <w:pPr>
              <w:ind w:firstLine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 Подрядчик при производстве работ, обязан использовать только ПС (краны, автокраны, грузоподъемные механизмы и т.п.) в обязательном порядке прошедшие техническое обследование, в том числе в составе в составе ЧТО (частично техническое обследование) и ПТО (полное техническое обследование), согласно утверждённому приказу Федеральной службы по экологическому, технологическому и атомному надзору №461 от 26.11.2020 г. «Федеральные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</w:t>
            </w:r>
            <w:r w:rsidR="00BD20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05F0" w14:paraId="4B6C4F72" w14:textId="77777777">
        <w:tc>
          <w:tcPr>
            <w:tcW w:w="9923" w:type="dxa"/>
          </w:tcPr>
          <w:p w14:paraId="4F500212" w14:textId="77777777" w:rsidR="004605F0" w:rsidRDefault="008713C0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Приёмка работ</w:t>
            </w:r>
          </w:p>
        </w:tc>
      </w:tr>
      <w:tr w:rsidR="004605F0" w14:paraId="2AE5165B" w14:textId="77777777">
        <w:trPr>
          <w:trHeight w:val="521"/>
        </w:trPr>
        <w:tc>
          <w:tcPr>
            <w:tcW w:w="9923" w:type="dxa"/>
          </w:tcPr>
          <w:p w14:paraId="15309944" w14:textId="7A33E3B2" w:rsidR="004605F0" w:rsidRDefault="00871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Приемка работ производится после успешного проведения пусконаладочных работ (ПНР) и фиксируется Актом приёмки ПНР на условиях заключенного Договора</w:t>
            </w:r>
          </w:p>
          <w:p w14:paraId="047478CF" w14:textId="201AA057" w:rsidR="004605F0" w:rsidRDefault="00871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проведения ПНР Заказчик в течение 10 календарных дней производит следующие работы:</w:t>
            </w:r>
          </w:p>
          <w:p w14:paraId="034B4C09" w14:textId="77777777" w:rsidR="004605F0" w:rsidRDefault="00871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монтирует концевой барабан на Объект;</w:t>
            </w:r>
          </w:p>
          <w:p w14:paraId="7AB09689" w14:textId="3A591BE9" w:rsidR="004605F0" w:rsidRDefault="00871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100E1">
              <w:rPr>
                <w:rFonts w:ascii="Times New Roman" w:hAnsi="Times New Roman" w:cs="Times New Roman"/>
                <w:sz w:val="24"/>
                <w:szCs w:val="24"/>
              </w:rPr>
              <w:t xml:space="preserve">монтирует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конвейерные ролики на Объект;</w:t>
            </w:r>
          </w:p>
          <w:p w14:paraId="638BF87C" w14:textId="77777777" w:rsidR="004605F0" w:rsidRDefault="00871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монтирует конвейерную ленту, присоединяет натяжное устройство и монтирует оборудование противовеса на Объект;</w:t>
            </w:r>
          </w:p>
          <w:p w14:paraId="0BC8A16A" w14:textId="78B7F61F" w:rsidR="004605F0" w:rsidRDefault="00871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подключает Ленточный Конвейер №</w:t>
            </w:r>
            <w:r w:rsidR="006048E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сети электропитания и подключает к сети действующих коммуникаций.</w:t>
            </w:r>
            <w:bookmarkStart w:id="0" w:name="_GoBack"/>
            <w:bookmarkEnd w:id="0"/>
          </w:p>
        </w:tc>
      </w:tr>
      <w:tr w:rsidR="004605F0" w14:paraId="1B191DD1" w14:textId="77777777">
        <w:trPr>
          <w:trHeight w:val="207"/>
        </w:trPr>
        <w:tc>
          <w:tcPr>
            <w:tcW w:w="9923" w:type="dxa"/>
          </w:tcPr>
          <w:p w14:paraId="31977966" w14:textId="77777777" w:rsidR="004605F0" w:rsidRDefault="008713C0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Приложения к настоящему Техническому заданию</w:t>
            </w:r>
          </w:p>
        </w:tc>
      </w:tr>
      <w:tr w:rsidR="004605F0" w14:paraId="77C20E09" w14:textId="77777777">
        <w:trPr>
          <w:trHeight w:val="472"/>
        </w:trPr>
        <w:tc>
          <w:tcPr>
            <w:tcW w:w="9923" w:type="dxa"/>
          </w:tcPr>
          <w:p w14:paraId="2D9993A6" w14:textId="553A7204" w:rsidR="004605F0" w:rsidRDefault="00871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Чертежи ленточного конвейера №</w:t>
            </w:r>
            <w:r w:rsidR="006048E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AA15B17" w14:textId="77777777" w:rsidR="004605F0" w:rsidRDefault="004605F0">
      <w:pPr>
        <w:spacing w:before="240"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42"/>
        <w:gridCol w:w="5176"/>
      </w:tblGrid>
      <w:tr w:rsidR="004605F0" w14:paraId="045723B5" w14:textId="77777777">
        <w:tc>
          <w:tcPr>
            <w:tcW w:w="4742" w:type="dxa"/>
          </w:tcPr>
          <w:p w14:paraId="4B3069E1" w14:textId="77777777" w:rsidR="004605F0" w:rsidRDefault="008713C0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5176" w:type="dxa"/>
          </w:tcPr>
          <w:p w14:paraId="1B5AC57E" w14:textId="77777777" w:rsidR="004605F0" w:rsidRDefault="008713C0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</w:tr>
      <w:tr w:rsidR="004605F0" w14:paraId="5CF69981" w14:textId="77777777">
        <w:tc>
          <w:tcPr>
            <w:tcW w:w="4742" w:type="dxa"/>
          </w:tcPr>
          <w:p w14:paraId="1E017B52" w14:textId="77777777" w:rsidR="004605F0" w:rsidRDefault="004605F0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4C4D8" w14:textId="77777777" w:rsidR="004605F0" w:rsidRDefault="004605F0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053F5" w14:textId="77777777" w:rsidR="004605F0" w:rsidRDefault="008713C0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_____________/_______________/</w:t>
            </w:r>
          </w:p>
        </w:tc>
        <w:tc>
          <w:tcPr>
            <w:tcW w:w="5176" w:type="dxa"/>
          </w:tcPr>
          <w:p w14:paraId="4281AE67" w14:textId="77777777" w:rsidR="004605F0" w:rsidRDefault="008713C0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Управляющий директор</w:t>
            </w:r>
          </w:p>
          <w:p w14:paraId="040C7B71" w14:textId="77777777" w:rsidR="004605F0" w:rsidRDefault="008713C0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«Восточный Порт»</w:t>
            </w:r>
          </w:p>
          <w:p w14:paraId="6DE83F3E" w14:textId="77777777" w:rsidR="004605F0" w:rsidRDefault="004605F0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CF1946" w14:textId="77777777" w:rsidR="004605F0" w:rsidRDefault="00871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________/ В.Ю. Байбак /</w:t>
            </w:r>
          </w:p>
          <w:p w14:paraId="01094DB4" w14:textId="77777777" w:rsidR="004605F0" w:rsidRDefault="00460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B6BD3A7" w14:textId="77777777" w:rsidR="004605F0" w:rsidRDefault="004605F0">
      <w:pPr>
        <w:rPr>
          <w:rFonts w:ascii="Times New Roman" w:hAnsi="Times New Roman" w:cs="Times New Roman"/>
          <w:sz w:val="24"/>
          <w:szCs w:val="24"/>
        </w:rPr>
      </w:pPr>
    </w:p>
    <w:sectPr w:rsidR="004605F0">
      <w:headerReference w:type="default" r:id="rId8"/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ED0F72" w14:textId="77777777" w:rsidR="00E6479F" w:rsidRDefault="00E6479F">
      <w:pPr>
        <w:spacing w:after="0" w:line="240" w:lineRule="auto"/>
      </w:pPr>
      <w:r>
        <w:separator/>
      </w:r>
    </w:p>
  </w:endnote>
  <w:endnote w:type="continuationSeparator" w:id="0">
    <w:p w14:paraId="6FA70927" w14:textId="77777777" w:rsidR="00E6479F" w:rsidRDefault="00E64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6672B" w14:textId="77777777" w:rsidR="00E6479F" w:rsidRDefault="00E6479F">
      <w:pPr>
        <w:spacing w:after="0" w:line="240" w:lineRule="auto"/>
      </w:pPr>
      <w:r>
        <w:separator/>
      </w:r>
    </w:p>
  </w:footnote>
  <w:footnote w:type="continuationSeparator" w:id="0">
    <w:p w14:paraId="6B48921F" w14:textId="77777777" w:rsidR="00E6479F" w:rsidRDefault="00E64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41B92" w14:textId="77777777" w:rsidR="004605F0" w:rsidRDefault="008713C0">
    <w:pPr>
      <w:pStyle w:val="a5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Приложение № 1 (Техническое задание)</w:t>
    </w:r>
  </w:p>
  <w:p w14:paraId="30E2A4A1" w14:textId="77777777" w:rsidR="004605F0" w:rsidRDefault="008713C0">
    <w:pPr>
      <w:pStyle w:val="a5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к Договору № </w:t>
    </w:r>
  </w:p>
  <w:p w14:paraId="01D2803F" w14:textId="77777777" w:rsidR="004605F0" w:rsidRDefault="008713C0">
    <w:pPr>
      <w:pStyle w:val="a5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от «__» ________ 202__г.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451C6"/>
    <w:multiLevelType w:val="hybridMultilevel"/>
    <w:tmpl w:val="0A920396"/>
    <w:lvl w:ilvl="0" w:tplc="D47E99B6">
      <w:start w:val="1"/>
      <w:numFmt w:val="decimal"/>
      <w:lvlText w:val="%1."/>
      <w:lvlJc w:val="left"/>
      <w:pPr>
        <w:ind w:left="1102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" w15:restartNumberingAfterBreak="0">
    <w:nsid w:val="143C66DF"/>
    <w:multiLevelType w:val="hybridMultilevel"/>
    <w:tmpl w:val="245C5E06"/>
    <w:lvl w:ilvl="0" w:tplc="D9BCB69C">
      <w:start w:val="10"/>
      <w:numFmt w:val="decimal"/>
      <w:lvlText w:val="%1."/>
      <w:lvlJc w:val="left"/>
      <w:pPr>
        <w:ind w:left="28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70" w:hanging="360"/>
      </w:pPr>
    </w:lvl>
    <w:lvl w:ilvl="2" w:tplc="0419001B" w:tentative="1">
      <w:start w:val="1"/>
      <w:numFmt w:val="lowerRoman"/>
      <w:lvlText w:val="%3."/>
      <w:lvlJc w:val="right"/>
      <w:pPr>
        <w:ind w:left="4290" w:hanging="180"/>
      </w:pPr>
    </w:lvl>
    <w:lvl w:ilvl="3" w:tplc="0419000F" w:tentative="1">
      <w:start w:val="1"/>
      <w:numFmt w:val="decimal"/>
      <w:lvlText w:val="%4."/>
      <w:lvlJc w:val="left"/>
      <w:pPr>
        <w:ind w:left="5010" w:hanging="360"/>
      </w:pPr>
    </w:lvl>
    <w:lvl w:ilvl="4" w:tplc="04190019" w:tentative="1">
      <w:start w:val="1"/>
      <w:numFmt w:val="lowerLetter"/>
      <w:lvlText w:val="%5."/>
      <w:lvlJc w:val="left"/>
      <w:pPr>
        <w:ind w:left="5730" w:hanging="360"/>
      </w:pPr>
    </w:lvl>
    <w:lvl w:ilvl="5" w:tplc="0419001B" w:tentative="1">
      <w:start w:val="1"/>
      <w:numFmt w:val="lowerRoman"/>
      <w:lvlText w:val="%6."/>
      <w:lvlJc w:val="right"/>
      <w:pPr>
        <w:ind w:left="6450" w:hanging="180"/>
      </w:pPr>
    </w:lvl>
    <w:lvl w:ilvl="6" w:tplc="0419000F" w:tentative="1">
      <w:start w:val="1"/>
      <w:numFmt w:val="decimal"/>
      <w:lvlText w:val="%7."/>
      <w:lvlJc w:val="left"/>
      <w:pPr>
        <w:ind w:left="7170" w:hanging="360"/>
      </w:pPr>
    </w:lvl>
    <w:lvl w:ilvl="7" w:tplc="04190019" w:tentative="1">
      <w:start w:val="1"/>
      <w:numFmt w:val="lowerLetter"/>
      <w:lvlText w:val="%8."/>
      <w:lvlJc w:val="left"/>
      <w:pPr>
        <w:ind w:left="7890" w:hanging="360"/>
      </w:pPr>
    </w:lvl>
    <w:lvl w:ilvl="8" w:tplc="0419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2" w15:restartNumberingAfterBreak="0">
    <w:nsid w:val="19F21CA8"/>
    <w:multiLevelType w:val="multilevel"/>
    <w:tmpl w:val="5E2632E4"/>
    <w:lvl w:ilvl="0">
      <w:start w:val="1"/>
      <w:numFmt w:val="decimal"/>
      <w:lvlText w:val="%1."/>
      <w:lvlJc w:val="left"/>
      <w:pPr>
        <w:ind w:left="285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297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90" w:hanging="1800"/>
      </w:pPr>
      <w:rPr>
        <w:rFonts w:hint="default"/>
      </w:rPr>
    </w:lvl>
  </w:abstractNum>
  <w:abstractNum w:abstractNumId="3" w15:restartNumberingAfterBreak="0">
    <w:nsid w:val="1C3259F5"/>
    <w:multiLevelType w:val="hybridMultilevel"/>
    <w:tmpl w:val="DDFE0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230C5"/>
    <w:multiLevelType w:val="hybridMultilevel"/>
    <w:tmpl w:val="4D10F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B5D35"/>
    <w:multiLevelType w:val="hybridMultilevel"/>
    <w:tmpl w:val="4BD45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92862"/>
    <w:multiLevelType w:val="multilevel"/>
    <w:tmpl w:val="E5FA6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306967FC"/>
    <w:multiLevelType w:val="multilevel"/>
    <w:tmpl w:val="15E678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36" w:hanging="1800"/>
      </w:pPr>
      <w:rPr>
        <w:rFonts w:hint="default"/>
      </w:rPr>
    </w:lvl>
  </w:abstractNum>
  <w:abstractNum w:abstractNumId="8" w15:restartNumberingAfterBreak="0">
    <w:nsid w:val="313E4A1E"/>
    <w:multiLevelType w:val="multilevel"/>
    <w:tmpl w:val="1B88A9F4"/>
    <w:lvl w:ilvl="0">
      <w:start w:val="1"/>
      <w:numFmt w:val="decimal"/>
      <w:lvlText w:val="%1."/>
      <w:lvlJc w:val="left"/>
      <w:pPr>
        <w:ind w:left="285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297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90" w:hanging="1800"/>
      </w:pPr>
      <w:rPr>
        <w:rFonts w:hint="default"/>
      </w:rPr>
    </w:lvl>
  </w:abstractNum>
  <w:abstractNum w:abstractNumId="9" w15:restartNumberingAfterBreak="0">
    <w:nsid w:val="38112127"/>
    <w:multiLevelType w:val="hybridMultilevel"/>
    <w:tmpl w:val="F9CC9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B1431"/>
    <w:multiLevelType w:val="hybridMultilevel"/>
    <w:tmpl w:val="63DC5970"/>
    <w:lvl w:ilvl="0" w:tplc="31644BC6">
      <w:start w:val="9"/>
      <w:numFmt w:val="decimal"/>
      <w:lvlText w:val="%1."/>
      <w:lvlJc w:val="left"/>
      <w:pPr>
        <w:ind w:left="28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70" w:hanging="360"/>
      </w:pPr>
    </w:lvl>
    <w:lvl w:ilvl="2" w:tplc="0419001B" w:tentative="1">
      <w:start w:val="1"/>
      <w:numFmt w:val="lowerRoman"/>
      <w:lvlText w:val="%3."/>
      <w:lvlJc w:val="right"/>
      <w:pPr>
        <w:ind w:left="4290" w:hanging="180"/>
      </w:pPr>
    </w:lvl>
    <w:lvl w:ilvl="3" w:tplc="0419000F" w:tentative="1">
      <w:start w:val="1"/>
      <w:numFmt w:val="decimal"/>
      <w:lvlText w:val="%4."/>
      <w:lvlJc w:val="left"/>
      <w:pPr>
        <w:ind w:left="5010" w:hanging="360"/>
      </w:pPr>
    </w:lvl>
    <w:lvl w:ilvl="4" w:tplc="04190019" w:tentative="1">
      <w:start w:val="1"/>
      <w:numFmt w:val="lowerLetter"/>
      <w:lvlText w:val="%5."/>
      <w:lvlJc w:val="left"/>
      <w:pPr>
        <w:ind w:left="5730" w:hanging="360"/>
      </w:pPr>
    </w:lvl>
    <w:lvl w:ilvl="5" w:tplc="0419001B" w:tentative="1">
      <w:start w:val="1"/>
      <w:numFmt w:val="lowerRoman"/>
      <w:lvlText w:val="%6."/>
      <w:lvlJc w:val="right"/>
      <w:pPr>
        <w:ind w:left="6450" w:hanging="180"/>
      </w:pPr>
    </w:lvl>
    <w:lvl w:ilvl="6" w:tplc="0419000F" w:tentative="1">
      <w:start w:val="1"/>
      <w:numFmt w:val="decimal"/>
      <w:lvlText w:val="%7."/>
      <w:lvlJc w:val="left"/>
      <w:pPr>
        <w:ind w:left="7170" w:hanging="360"/>
      </w:pPr>
    </w:lvl>
    <w:lvl w:ilvl="7" w:tplc="04190019" w:tentative="1">
      <w:start w:val="1"/>
      <w:numFmt w:val="lowerLetter"/>
      <w:lvlText w:val="%8."/>
      <w:lvlJc w:val="left"/>
      <w:pPr>
        <w:ind w:left="7890" w:hanging="360"/>
      </w:pPr>
    </w:lvl>
    <w:lvl w:ilvl="8" w:tplc="0419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11" w15:restartNumberingAfterBreak="0">
    <w:nsid w:val="44AB14EA"/>
    <w:multiLevelType w:val="hybridMultilevel"/>
    <w:tmpl w:val="8FDA0388"/>
    <w:lvl w:ilvl="0" w:tplc="A120FA44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2" w15:restartNumberingAfterBreak="0">
    <w:nsid w:val="45E22611"/>
    <w:multiLevelType w:val="multilevel"/>
    <w:tmpl w:val="5E2632E4"/>
    <w:lvl w:ilvl="0">
      <w:start w:val="1"/>
      <w:numFmt w:val="decimal"/>
      <w:lvlText w:val="%1."/>
      <w:lvlJc w:val="left"/>
      <w:pPr>
        <w:ind w:left="285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297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90" w:hanging="1800"/>
      </w:pPr>
      <w:rPr>
        <w:rFonts w:hint="default"/>
      </w:rPr>
    </w:lvl>
  </w:abstractNum>
  <w:abstractNum w:abstractNumId="13" w15:restartNumberingAfterBreak="0">
    <w:nsid w:val="501A36E1"/>
    <w:multiLevelType w:val="hybridMultilevel"/>
    <w:tmpl w:val="2CBEF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C17B10"/>
    <w:multiLevelType w:val="hybridMultilevel"/>
    <w:tmpl w:val="EA7A0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DE7C01"/>
    <w:multiLevelType w:val="hybridMultilevel"/>
    <w:tmpl w:val="EC646A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EA1EB1"/>
    <w:multiLevelType w:val="hybridMultilevel"/>
    <w:tmpl w:val="4600F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610D3B"/>
    <w:multiLevelType w:val="hybridMultilevel"/>
    <w:tmpl w:val="7A2690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8540F2"/>
    <w:multiLevelType w:val="multilevel"/>
    <w:tmpl w:val="A276F8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800"/>
      </w:pPr>
      <w:rPr>
        <w:rFonts w:hint="default"/>
      </w:rPr>
    </w:lvl>
  </w:abstractNum>
  <w:abstractNum w:abstractNumId="19" w15:restartNumberingAfterBreak="0">
    <w:nsid w:val="7875778E"/>
    <w:multiLevelType w:val="multilevel"/>
    <w:tmpl w:val="77F67B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CAC1D33"/>
    <w:multiLevelType w:val="hybridMultilevel"/>
    <w:tmpl w:val="E87C8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2"/>
  </w:num>
  <w:num w:numId="5">
    <w:abstractNumId w:val="8"/>
  </w:num>
  <w:num w:numId="6">
    <w:abstractNumId w:val="18"/>
  </w:num>
  <w:num w:numId="7">
    <w:abstractNumId w:val="6"/>
  </w:num>
  <w:num w:numId="8">
    <w:abstractNumId w:val="7"/>
  </w:num>
  <w:num w:numId="9">
    <w:abstractNumId w:val="19"/>
  </w:num>
  <w:num w:numId="10">
    <w:abstractNumId w:val="17"/>
  </w:num>
  <w:num w:numId="11">
    <w:abstractNumId w:val="0"/>
  </w:num>
  <w:num w:numId="12">
    <w:abstractNumId w:val="11"/>
  </w:num>
  <w:num w:numId="13">
    <w:abstractNumId w:val="16"/>
  </w:num>
  <w:num w:numId="14">
    <w:abstractNumId w:val="5"/>
  </w:num>
  <w:num w:numId="15">
    <w:abstractNumId w:val="15"/>
  </w:num>
  <w:num w:numId="16">
    <w:abstractNumId w:val="14"/>
  </w:num>
  <w:num w:numId="17">
    <w:abstractNumId w:val="9"/>
  </w:num>
  <w:num w:numId="18">
    <w:abstractNumId w:val="4"/>
  </w:num>
  <w:num w:numId="19">
    <w:abstractNumId w:val="13"/>
  </w:num>
  <w:num w:numId="20">
    <w:abstractNumId w:val="20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05F0"/>
    <w:rsid w:val="000B3C18"/>
    <w:rsid w:val="002100E1"/>
    <w:rsid w:val="002251FB"/>
    <w:rsid w:val="003F4B23"/>
    <w:rsid w:val="004605F0"/>
    <w:rsid w:val="006048EF"/>
    <w:rsid w:val="00635A7C"/>
    <w:rsid w:val="006954EB"/>
    <w:rsid w:val="0075117A"/>
    <w:rsid w:val="00765465"/>
    <w:rsid w:val="008713C0"/>
    <w:rsid w:val="0087281D"/>
    <w:rsid w:val="009108FC"/>
    <w:rsid w:val="00963583"/>
    <w:rsid w:val="009D068B"/>
    <w:rsid w:val="00A248F7"/>
    <w:rsid w:val="00A553A7"/>
    <w:rsid w:val="00A853DF"/>
    <w:rsid w:val="00BD200D"/>
    <w:rsid w:val="00C575D9"/>
    <w:rsid w:val="00D92192"/>
    <w:rsid w:val="00E52326"/>
    <w:rsid w:val="00E6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52403A"/>
  <w15:chartTrackingRefBased/>
  <w15:docId w15:val="{79682020-8991-4468-906D-EE22D67D3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4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20349-4FCC-4C22-8AA9-82847A90B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1550</Words>
  <Characters>8840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ppk3gmech3</dc:creator>
  <cp:keywords/>
  <dc:description/>
  <cp:lastModifiedBy>Астраханцев Сергей Александрович</cp:lastModifiedBy>
  <cp:revision>14</cp:revision>
  <cp:lastPrinted>2023-06-05T23:19:00Z</cp:lastPrinted>
  <dcterms:created xsi:type="dcterms:W3CDTF">2024-12-03T06:11:00Z</dcterms:created>
  <dcterms:modified xsi:type="dcterms:W3CDTF">2025-12-08T00:17:00Z</dcterms:modified>
</cp:coreProperties>
</file>